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9F2C" w14:textId="2C0952E1" w:rsidR="00F60DAA" w:rsidRPr="00197262" w:rsidRDefault="0019726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97262">
          <w:rPr>
            <w:rStyle w:val="ac"/>
            <w:rFonts w:ascii="Times New Roman" w:hAnsi="Times New Roman" w:cs="Times New Roman"/>
            <w:sz w:val="28"/>
            <w:szCs w:val="28"/>
          </w:rPr>
          <w:t>Федеральный закон от 01 марта 2020 года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</w:t>
        </w:r>
      </w:hyperlink>
    </w:p>
    <w:sectPr w:rsidR="00F60DAA" w:rsidRPr="0019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62"/>
    <w:rsid w:val="00197262"/>
    <w:rsid w:val="0087396E"/>
    <w:rsid w:val="00CF10EA"/>
    <w:rsid w:val="00F6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AE42"/>
  <w15:chartTrackingRefBased/>
  <w15:docId w15:val="{230395EB-355C-4B35-AEB9-AF1F1D01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2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2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7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72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72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72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72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72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72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72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7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7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7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7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72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72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72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7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72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726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9726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97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66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</dc:creator>
  <cp:keywords/>
  <dc:description/>
  <cp:lastModifiedBy>Техник</cp:lastModifiedBy>
  <cp:revision>2</cp:revision>
  <dcterms:created xsi:type="dcterms:W3CDTF">2025-02-26T06:58:00Z</dcterms:created>
  <dcterms:modified xsi:type="dcterms:W3CDTF">2025-02-26T06:59:00Z</dcterms:modified>
</cp:coreProperties>
</file>